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375" w:rsidRPr="00CC6DD3" w:rsidRDefault="00DD4375" w:rsidP="00DD4375">
      <w:pPr>
        <w:keepNext/>
        <w:spacing w:after="0" w:line="240" w:lineRule="auto"/>
        <w:jc w:val="center"/>
        <w:outlineLvl w:val="1"/>
        <w:rPr>
          <w:rFonts w:ascii="Times New Roman" w:eastAsia="Times New Roman" w:hAnsi="Times New Roman" w:cs="Times New Roman"/>
          <w:b/>
          <w:bCs/>
          <w:sz w:val="26"/>
          <w:szCs w:val="26"/>
          <w:lang w:eastAsia="ru-RU"/>
        </w:rPr>
      </w:pPr>
      <w:r w:rsidRPr="00CC6DD3">
        <w:rPr>
          <w:rFonts w:ascii="Times New Roman" w:eastAsia="Times New Roman" w:hAnsi="Times New Roman" w:cs="Times New Roman"/>
          <w:b/>
          <w:sz w:val="26"/>
          <w:szCs w:val="26"/>
          <w:lang w:eastAsia="ru-RU"/>
        </w:rPr>
        <w:t xml:space="preserve">Информация о результатах конкурса </w:t>
      </w:r>
      <w:r w:rsidRPr="00CC6DD3">
        <w:rPr>
          <w:rFonts w:ascii="Times New Roman" w:eastAsia="Times New Roman" w:hAnsi="Times New Roman" w:cs="Times New Roman"/>
          <w:b/>
          <w:bCs/>
          <w:sz w:val="26"/>
          <w:szCs w:val="26"/>
          <w:lang w:eastAsia="ru-RU"/>
        </w:rPr>
        <w:t xml:space="preserve">по формированию кадрового резерва </w:t>
      </w:r>
    </w:p>
    <w:p w:rsidR="00DD4375" w:rsidRPr="00CC6DD3" w:rsidRDefault="00DD4375" w:rsidP="00DD4375">
      <w:pPr>
        <w:keepNext/>
        <w:spacing w:after="0" w:line="240" w:lineRule="auto"/>
        <w:jc w:val="center"/>
        <w:outlineLvl w:val="1"/>
        <w:rPr>
          <w:rFonts w:ascii="Times New Roman" w:eastAsia="Times New Roman" w:hAnsi="Times New Roman" w:cs="Times New Roman"/>
          <w:bCs/>
          <w:sz w:val="26"/>
          <w:szCs w:val="26"/>
          <w:lang w:eastAsia="ru-RU"/>
        </w:rPr>
      </w:pPr>
      <w:r w:rsidRPr="00CC6DD3">
        <w:rPr>
          <w:rFonts w:ascii="Times New Roman" w:eastAsia="Times New Roman" w:hAnsi="Times New Roman" w:cs="Times New Roman"/>
          <w:b/>
          <w:bCs/>
          <w:sz w:val="26"/>
          <w:szCs w:val="26"/>
          <w:lang w:eastAsia="ru-RU"/>
        </w:rPr>
        <w:t>для замещения вакантных должностей государственной гражданской службы Управления Росприроднадзора по Ямало-Ненецкому автономному округу</w:t>
      </w:r>
    </w:p>
    <w:p w:rsidR="00DD4375" w:rsidRPr="00CC6DD3" w:rsidRDefault="00DD4375" w:rsidP="00DD4375">
      <w:pPr>
        <w:spacing w:after="0" w:line="240" w:lineRule="auto"/>
        <w:jc w:val="center"/>
        <w:rPr>
          <w:rFonts w:ascii="Times New Roman" w:eastAsia="Times New Roman" w:hAnsi="Times New Roman" w:cs="Times New Roman"/>
          <w:b/>
          <w:sz w:val="26"/>
          <w:szCs w:val="26"/>
          <w:lang w:eastAsia="ru-RU"/>
        </w:rPr>
      </w:pPr>
    </w:p>
    <w:p w:rsidR="00DD4375" w:rsidRPr="00CC6DD3" w:rsidRDefault="00DD4375" w:rsidP="00DD4375">
      <w:pPr>
        <w:spacing w:after="0" w:line="240" w:lineRule="auto"/>
        <w:ind w:firstLine="720"/>
        <w:jc w:val="both"/>
        <w:rPr>
          <w:rFonts w:ascii="Times New Roman" w:eastAsia="Times New Roman" w:hAnsi="Times New Roman" w:cs="Times New Roman"/>
          <w:sz w:val="26"/>
          <w:szCs w:val="26"/>
          <w:lang w:eastAsia="ru-RU"/>
        </w:rPr>
      </w:pPr>
      <w:r w:rsidRPr="00CC6DD3">
        <w:rPr>
          <w:rFonts w:ascii="Times New Roman" w:eastAsia="Times New Roman" w:hAnsi="Times New Roman" w:cs="Times New Roman"/>
          <w:sz w:val="26"/>
          <w:szCs w:val="26"/>
          <w:lang w:eastAsia="ru-RU"/>
        </w:rPr>
        <w:t>Управлением Федеральной службы по надзору в сфере природопользования (Росприроднадзора) по Ямало-Ненецкому автономному округу, в соответствии с приказом Управления</w:t>
      </w:r>
      <w:r>
        <w:rPr>
          <w:rFonts w:ascii="Times New Roman" w:eastAsia="Times New Roman" w:hAnsi="Times New Roman" w:cs="Times New Roman"/>
          <w:sz w:val="26"/>
          <w:szCs w:val="26"/>
          <w:lang w:eastAsia="ru-RU"/>
        </w:rPr>
        <w:t xml:space="preserve"> </w:t>
      </w:r>
      <w:r w:rsidRPr="00F67B05">
        <w:rPr>
          <w:rFonts w:ascii="Times New Roman" w:hAnsi="Times New Roman" w:cs="Times New Roman"/>
          <w:color w:val="000000"/>
          <w:sz w:val="26"/>
          <w:szCs w:val="26"/>
        </w:rPr>
        <w:t xml:space="preserve">от 05.03.2019 № </w:t>
      </w:r>
      <w:r w:rsidRPr="00F67B05">
        <w:rPr>
          <w:rFonts w:ascii="Times New Roman" w:hAnsi="Times New Roman" w:cs="Times New Roman"/>
          <w:sz w:val="26"/>
          <w:szCs w:val="26"/>
        </w:rPr>
        <w:t>59-п</w:t>
      </w:r>
      <w:r w:rsidRPr="00F67B05">
        <w:rPr>
          <w:rFonts w:ascii="Times New Roman" w:hAnsi="Times New Roman" w:cs="Times New Roman"/>
          <w:color w:val="000000"/>
          <w:sz w:val="26"/>
          <w:szCs w:val="26"/>
        </w:rPr>
        <w:t xml:space="preserve"> «</w:t>
      </w:r>
      <w:r w:rsidRPr="00F67B05">
        <w:rPr>
          <w:rFonts w:ascii="Times New Roman" w:hAnsi="Times New Roman" w:cs="Times New Roman"/>
          <w:sz w:val="26"/>
          <w:szCs w:val="26"/>
        </w:rPr>
        <w:t>О проведении конкурса по формированию кадрового резерва для замещения вакантных должностей государственной гражданской службы Управления</w:t>
      </w:r>
      <w:r w:rsidRPr="00F67B05">
        <w:rPr>
          <w:rFonts w:ascii="Times New Roman" w:hAnsi="Times New Roman" w:cs="Times New Roman"/>
          <w:color w:val="000000"/>
          <w:sz w:val="26"/>
          <w:szCs w:val="26"/>
        </w:rPr>
        <w:t>»</w:t>
      </w:r>
      <w:r w:rsidRPr="00F67B05">
        <w:rPr>
          <w:rFonts w:ascii="Times New Roman" w:eastAsia="Times New Roman" w:hAnsi="Times New Roman" w:cs="Times New Roman"/>
          <w:sz w:val="26"/>
          <w:szCs w:val="26"/>
          <w:lang w:eastAsia="ru-RU"/>
        </w:rPr>
        <w:t>,</w:t>
      </w:r>
      <w:r w:rsidRPr="00CC6DD3">
        <w:rPr>
          <w:rFonts w:ascii="Times New Roman" w:eastAsia="Times New Roman" w:hAnsi="Times New Roman" w:cs="Times New Roman"/>
          <w:sz w:val="26"/>
          <w:szCs w:val="26"/>
          <w:lang w:eastAsia="ru-RU"/>
        </w:rPr>
        <w:t xml:space="preserve"> был проведен конкурс по формированию кадрового резерва Управления. </w:t>
      </w:r>
    </w:p>
    <w:p w:rsidR="00DD4375" w:rsidRPr="00730CDE" w:rsidRDefault="00DD4375" w:rsidP="00DD4375">
      <w:pPr>
        <w:pStyle w:val="a3"/>
        <w:ind w:firstLine="720"/>
        <w:jc w:val="both"/>
        <w:rPr>
          <w:rFonts w:ascii="Times New Roman" w:eastAsia="Times New Roman" w:hAnsi="Times New Roman" w:cs="Times New Roman"/>
          <w:sz w:val="26"/>
          <w:szCs w:val="26"/>
          <w:lang w:eastAsia="ru-RU"/>
        </w:rPr>
      </w:pPr>
      <w:r w:rsidRPr="00CC6DD3">
        <w:rPr>
          <w:rFonts w:ascii="Times New Roman" w:eastAsia="Times New Roman" w:hAnsi="Times New Roman" w:cs="Times New Roman"/>
          <w:sz w:val="26"/>
          <w:szCs w:val="26"/>
          <w:lang w:eastAsia="ru-RU"/>
        </w:rPr>
        <w:t xml:space="preserve">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на основе конкурсных процедур, победителями конкурса по формированию кадрового резерва Управления для замещения </w:t>
      </w:r>
      <w:r>
        <w:rPr>
          <w:rFonts w:ascii="Times New Roman" w:eastAsia="Times New Roman" w:hAnsi="Times New Roman" w:cs="Times New Roman"/>
          <w:sz w:val="26"/>
          <w:szCs w:val="26"/>
          <w:lang w:eastAsia="ru-RU"/>
        </w:rPr>
        <w:t xml:space="preserve">старшей </w:t>
      </w:r>
      <w:r w:rsidRPr="00730CDE">
        <w:rPr>
          <w:rFonts w:ascii="Times New Roman" w:eastAsia="Times New Roman" w:hAnsi="Times New Roman" w:cs="Times New Roman"/>
          <w:sz w:val="26"/>
          <w:szCs w:val="26"/>
          <w:lang w:eastAsia="ru-RU"/>
        </w:rPr>
        <w:t>группы должностей федеральной государственной гражданско</w:t>
      </w:r>
      <w:r>
        <w:rPr>
          <w:rFonts w:ascii="Times New Roman" w:eastAsia="Times New Roman" w:hAnsi="Times New Roman" w:cs="Times New Roman"/>
          <w:sz w:val="26"/>
          <w:szCs w:val="26"/>
          <w:lang w:eastAsia="ru-RU"/>
        </w:rPr>
        <w:t>й службы категории «специалисты</w:t>
      </w:r>
      <w:r w:rsidRPr="00730CDE">
        <w:rPr>
          <w:rFonts w:ascii="Times New Roman" w:eastAsia="Times New Roman" w:hAnsi="Times New Roman" w:cs="Times New Roman"/>
          <w:sz w:val="26"/>
          <w:szCs w:val="26"/>
          <w:lang w:eastAsia="ru-RU"/>
        </w:rPr>
        <w:t>» признаны:</w:t>
      </w:r>
    </w:p>
    <w:p w:rsidR="00DD4375" w:rsidRPr="00730CDE" w:rsidRDefault="00DD4375" w:rsidP="00DD4375">
      <w:pPr>
        <w:widowControl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Корнилова Анастасия Владимировна</w:t>
      </w:r>
      <w:r w:rsidRPr="00730CDE">
        <w:rPr>
          <w:rFonts w:ascii="Times New Roman" w:eastAsia="Times New Roman" w:hAnsi="Times New Roman" w:cs="Times New Roman"/>
          <w:b/>
          <w:sz w:val="26"/>
          <w:szCs w:val="26"/>
          <w:lang w:eastAsia="ru-RU"/>
        </w:rPr>
        <w:t xml:space="preserve"> - </w:t>
      </w:r>
      <w:r w:rsidRPr="00730CDE">
        <w:rPr>
          <w:rFonts w:ascii="Times New Roman" w:eastAsia="Times New Roman" w:hAnsi="Times New Roman" w:cs="Times New Roman"/>
          <w:sz w:val="26"/>
          <w:szCs w:val="26"/>
          <w:lang w:eastAsia="ru-RU"/>
        </w:rPr>
        <w:t xml:space="preserve">на должность федеральной государственной гражданской службы </w:t>
      </w:r>
      <w:r>
        <w:rPr>
          <w:rFonts w:ascii="Times New Roman" w:eastAsia="Times New Roman" w:hAnsi="Times New Roman" w:cs="Times New Roman"/>
          <w:sz w:val="26"/>
          <w:szCs w:val="26"/>
          <w:lang w:eastAsia="ru-RU"/>
        </w:rPr>
        <w:t xml:space="preserve">главного специалиста-эксперта </w:t>
      </w:r>
      <w:r w:rsidRPr="00730CDE">
        <w:rPr>
          <w:rFonts w:ascii="Times New Roman" w:eastAsia="Times New Roman" w:hAnsi="Times New Roman" w:cs="Times New Roman"/>
          <w:sz w:val="26"/>
          <w:szCs w:val="26"/>
          <w:lang w:eastAsia="ru-RU"/>
        </w:rPr>
        <w:t>регионального отдела надзора за водными, земельными ресурсами и экологического надзора в городе Ноябрьск;</w:t>
      </w:r>
    </w:p>
    <w:p w:rsidR="00DD4375" w:rsidRDefault="00DD4375" w:rsidP="00DD4375">
      <w:pPr>
        <w:widowControl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730CD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Сулаева</w:t>
      </w:r>
      <w:proofErr w:type="spellEnd"/>
      <w:r>
        <w:rPr>
          <w:rFonts w:ascii="Times New Roman" w:eastAsia="Times New Roman" w:hAnsi="Times New Roman" w:cs="Times New Roman"/>
          <w:sz w:val="26"/>
          <w:szCs w:val="26"/>
          <w:lang w:eastAsia="ru-RU"/>
        </w:rPr>
        <w:t xml:space="preserve"> Виктория Александровна - </w:t>
      </w:r>
      <w:r w:rsidRPr="00730CDE">
        <w:rPr>
          <w:rFonts w:ascii="Times New Roman" w:eastAsia="Times New Roman" w:hAnsi="Times New Roman" w:cs="Times New Roman"/>
          <w:sz w:val="26"/>
          <w:szCs w:val="26"/>
          <w:lang w:eastAsia="ru-RU"/>
        </w:rPr>
        <w:t xml:space="preserve">на должность федеральной государственной гражданской службы </w:t>
      </w:r>
      <w:r>
        <w:rPr>
          <w:rFonts w:ascii="Times New Roman" w:eastAsia="Times New Roman" w:hAnsi="Times New Roman" w:cs="Times New Roman"/>
          <w:sz w:val="26"/>
          <w:szCs w:val="26"/>
          <w:lang w:eastAsia="ru-RU"/>
        </w:rPr>
        <w:t xml:space="preserve">главного специалиста-эксперта </w:t>
      </w:r>
      <w:r w:rsidRPr="00730CDE">
        <w:rPr>
          <w:rFonts w:ascii="Times New Roman" w:eastAsia="Times New Roman" w:hAnsi="Times New Roman" w:cs="Times New Roman"/>
          <w:sz w:val="26"/>
          <w:szCs w:val="26"/>
          <w:lang w:eastAsia="ru-RU"/>
        </w:rPr>
        <w:t>регионального отдела надзора за водными, земельными ресурсами и экологиче</w:t>
      </w:r>
      <w:r>
        <w:rPr>
          <w:rFonts w:ascii="Times New Roman" w:eastAsia="Times New Roman" w:hAnsi="Times New Roman" w:cs="Times New Roman"/>
          <w:sz w:val="26"/>
          <w:szCs w:val="26"/>
          <w:lang w:eastAsia="ru-RU"/>
        </w:rPr>
        <w:t>ского надзора в городе Ноябрьск.</w:t>
      </w:r>
    </w:p>
    <w:p w:rsidR="00DD4375" w:rsidRPr="00624970" w:rsidRDefault="00DD4375" w:rsidP="00DD4375">
      <w:pPr>
        <w:widowControl w:val="0"/>
        <w:spacing w:after="0" w:line="240" w:lineRule="auto"/>
        <w:ind w:firstLine="709"/>
        <w:jc w:val="both"/>
        <w:rPr>
          <w:rFonts w:ascii="Times New Roman" w:hAnsi="Times New Roman" w:cs="Times New Roman"/>
          <w:sz w:val="26"/>
          <w:szCs w:val="26"/>
        </w:rPr>
      </w:pPr>
      <w:r w:rsidRPr="00624970">
        <w:rPr>
          <w:rFonts w:ascii="Times New Roman" w:hAnsi="Times New Roman" w:cs="Times New Roman"/>
          <w:sz w:val="26"/>
          <w:szCs w:val="26"/>
        </w:rPr>
        <w:t>. Трухина Елена Аркадьевна -  на должности федеральной государственной гражданской службы:</w:t>
      </w:r>
    </w:p>
    <w:p w:rsidR="00DD4375" w:rsidRPr="00624970" w:rsidRDefault="00DD4375" w:rsidP="00DD4375">
      <w:pPr>
        <w:widowControl w:val="0"/>
        <w:spacing w:after="0" w:line="240" w:lineRule="auto"/>
        <w:ind w:firstLine="709"/>
        <w:jc w:val="both"/>
        <w:rPr>
          <w:rFonts w:ascii="Times New Roman" w:hAnsi="Times New Roman" w:cs="Times New Roman"/>
          <w:sz w:val="26"/>
          <w:szCs w:val="26"/>
        </w:rPr>
      </w:pPr>
      <w:r w:rsidRPr="00624970">
        <w:rPr>
          <w:rFonts w:ascii="Times New Roman" w:hAnsi="Times New Roman" w:cs="Times New Roman"/>
          <w:sz w:val="26"/>
          <w:szCs w:val="26"/>
        </w:rPr>
        <w:t>- ведущего специалиста-эксперта отдела геологического надзора и охраны недр, надзора за ООПТ и в сфере охоты,</w:t>
      </w:r>
    </w:p>
    <w:p w:rsidR="00DD4375" w:rsidRPr="00624970" w:rsidRDefault="00DD4375" w:rsidP="00DD4375">
      <w:pPr>
        <w:widowControl w:val="0"/>
        <w:spacing w:after="0" w:line="240" w:lineRule="auto"/>
        <w:ind w:firstLine="709"/>
        <w:jc w:val="both"/>
        <w:rPr>
          <w:rFonts w:ascii="Times New Roman" w:hAnsi="Times New Roman" w:cs="Times New Roman"/>
          <w:sz w:val="26"/>
          <w:szCs w:val="26"/>
        </w:rPr>
      </w:pPr>
      <w:r w:rsidRPr="00624970">
        <w:rPr>
          <w:rFonts w:ascii="Times New Roman" w:hAnsi="Times New Roman" w:cs="Times New Roman"/>
          <w:sz w:val="26"/>
          <w:szCs w:val="26"/>
        </w:rPr>
        <w:t>- ведущего специалиста-эксперта отдела надзора за водными, земельными ресурсами и экологического надзора.</w:t>
      </w:r>
    </w:p>
    <w:p w:rsidR="00DD4375" w:rsidRPr="00730CDE" w:rsidRDefault="00DD4375" w:rsidP="00DD4375">
      <w:pPr>
        <w:widowControl w:val="0"/>
        <w:spacing w:after="0" w:line="240" w:lineRule="auto"/>
        <w:ind w:firstLine="708"/>
        <w:jc w:val="both"/>
        <w:rPr>
          <w:rFonts w:ascii="Times New Roman" w:eastAsia="Times New Roman" w:hAnsi="Times New Roman" w:cs="Times New Roman"/>
          <w:sz w:val="26"/>
          <w:szCs w:val="26"/>
          <w:lang w:eastAsia="ru-RU"/>
        </w:rPr>
      </w:pPr>
    </w:p>
    <w:p w:rsidR="00DD4375" w:rsidRPr="00730CDE" w:rsidRDefault="00DD4375" w:rsidP="00DD4375">
      <w:pPr>
        <w:spacing w:after="0" w:line="240" w:lineRule="auto"/>
        <w:ind w:firstLine="720"/>
        <w:jc w:val="both"/>
        <w:rPr>
          <w:rFonts w:ascii="Times New Roman" w:eastAsia="Times New Roman" w:hAnsi="Times New Roman" w:cs="Times New Roman"/>
          <w:sz w:val="26"/>
          <w:szCs w:val="26"/>
          <w:lang w:eastAsia="ru-RU"/>
        </w:rPr>
      </w:pPr>
      <w:r w:rsidRPr="00730CDE">
        <w:rPr>
          <w:rFonts w:ascii="Times New Roman" w:eastAsia="Times New Roman" w:hAnsi="Times New Roman" w:cs="Times New Roman"/>
          <w:sz w:val="26"/>
          <w:szCs w:val="26"/>
          <w:lang w:eastAsia="ru-RU"/>
        </w:rPr>
        <w:t>По остальным должностям конкурс признан не состоявшимся.</w:t>
      </w:r>
    </w:p>
    <w:p w:rsidR="00DD4375" w:rsidRDefault="00DD4375" w:rsidP="00DD4375">
      <w:pPr>
        <w:spacing w:after="0" w:line="240" w:lineRule="auto"/>
        <w:ind w:firstLine="720"/>
        <w:jc w:val="both"/>
      </w:pPr>
    </w:p>
    <w:p w:rsidR="0078533E" w:rsidRDefault="0078533E">
      <w:bookmarkStart w:id="0" w:name="_GoBack"/>
      <w:bookmarkEnd w:id="0"/>
    </w:p>
    <w:sectPr w:rsidR="00785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C8"/>
    <w:rsid w:val="005145C8"/>
    <w:rsid w:val="0078533E"/>
    <w:rsid w:val="00DD4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EF104-04A3-467C-82DA-11263705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3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D43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DD437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Запевалова М.В</dc:creator>
  <cp:keywords/>
  <dc:description/>
  <cp:lastModifiedBy>Запевалова М.В</cp:lastModifiedBy>
  <cp:revision>2</cp:revision>
  <dcterms:created xsi:type="dcterms:W3CDTF">2020-09-17T07:10:00Z</dcterms:created>
  <dcterms:modified xsi:type="dcterms:W3CDTF">2020-09-17T07:11:00Z</dcterms:modified>
</cp:coreProperties>
</file>